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821EA8" w:rsidTr="00DB1748">
        <w:trPr>
          <w:cnfStyle w:val="100000000000"/>
        </w:trPr>
        <w:tc>
          <w:tcPr>
            <w:cnfStyle w:val="001000000000"/>
            <w:tcW w:w="2272" w:type="dxa"/>
          </w:tcPr>
          <w:p w:rsidR="00821EA8" w:rsidRPr="00DB1748" w:rsidRDefault="00821EA8" w:rsidP="0083629B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 w:rsidRPr="00DB1748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821EA8" w:rsidRPr="00DB1748" w:rsidRDefault="00821EA8" w:rsidP="0083629B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 w:rsidRPr="00DB1748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821EA8" w:rsidRPr="00DB1748" w:rsidRDefault="00821EA8" w:rsidP="0083629B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 w:rsidRPr="00DB1748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821EA8" w:rsidTr="00DB1748">
        <w:trPr>
          <w:cnfStyle w:val="000000100000"/>
        </w:trPr>
        <w:tc>
          <w:tcPr>
            <w:cnfStyle w:val="001000000000"/>
            <w:tcW w:w="2272" w:type="dxa"/>
          </w:tcPr>
          <w:p w:rsidR="00821EA8" w:rsidRDefault="00821EA8" w:rsidP="0083629B">
            <w:pPr>
              <w:rPr>
                <w:rtl/>
              </w:rPr>
            </w:pPr>
            <w:r>
              <w:rPr>
                <w:rFonts w:hint="cs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</w:tcPr>
          <w:p w:rsidR="00821EA8" w:rsidRPr="006E4A40" w:rsidRDefault="00821EA8" w:rsidP="0083629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cnfStyle w:val="000100000000"/>
            <w:tcW w:w="1080" w:type="dxa"/>
          </w:tcPr>
          <w:p w:rsidR="00821EA8" w:rsidRDefault="00821EA8" w:rsidP="0083629B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821EA8" w:rsidTr="00DB1748">
        <w:tc>
          <w:tcPr>
            <w:cnfStyle w:val="001000000000"/>
            <w:tcW w:w="2272" w:type="dxa"/>
          </w:tcPr>
          <w:p w:rsidR="00821EA8" w:rsidRDefault="00821EA8" w:rsidP="00821EA8">
            <w:pPr>
              <w:rPr>
                <w:rtl/>
              </w:rPr>
            </w:pPr>
            <w:r>
              <w:rPr>
                <w:rFonts w:hint="cs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</w:tcPr>
          <w:p w:rsidR="00821EA8" w:rsidRDefault="00821EA8" w:rsidP="00821EA8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821EA8" w:rsidRDefault="00821EA8" w:rsidP="00821EA8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821EA8" w:rsidTr="00DB1748">
        <w:trPr>
          <w:cnfStyle w:val="000000100000"/>
        </w:trPr>
        <w:tc>
          <w:tcPr>
            <w:cnfStyle w:val="001000000000"/>
            <w:tcW w:w="2272" w:type="dxa"/>
          </w:tcPr>
          <w:p w:rsidR="00821EA8" w:rsidRDefault="00821EA8" w:rsidP="00821EA8">
            <w:pPr>
              <w:rPr>
                <w:rtl/>
              </w:rPr>
            </w:pPr>
            <w:r>
              <w:rPr>
                <w:rFonts w:hint="cs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</w:tcPr>
          <w:p w:rsidR="00821EA8" w:rsidRDefault="00821EA8" w:rsidP="00821EA8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</w:tcPr>
          <w:p w:rsidR="00821EA8" w:rsidRDefault="00821EA8" w:rsidP="00821EA8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821EA8" w:rsidTr="00DB1748">
        <w:trPr>
          <w:cnfStyle w:val="010000000000"/>
        </w:trPr>
        <w:tc>
          <w:tcPr>
            <w:cnfStyle w:val="001000000000"/>
            <w:tcW w:w="2272" w:type="dxa"/>
          </w:tcPr>
          <w:p w:rsidR="00821EA8" w:rsidRDefault="00821EA8" w:rsidP="00821EA8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821EA8" w:rsidRDefault="00821EA8" w:rsidP="00821EA8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821EA8" w:rsidRDefault="00821EA8" w:rsidP="00821EA8">
            <w:pPr>
              <w:rPr>
                <w:rtl/>
              </w:rPr>
            </w:pPr>
          </w:p>
        </w:tc>
      </w:tr>
    </w:tbl>
    <w:p w:rsidR="00821EA8" w:rsidRDefault="00211502" w:rsidP="00821EA8">
      <w:pPr>
        <w:jc w:val="center"/>
        <w:rPr>
          <w:rtl/>
        </w:rPr>
      </w:pPr>
      <w:r w:rsidRPr="00211502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821EA8" w:rsidRDefault="00821EA8" w:rsidP="00821EA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821EA8" w:rsidRDefault="00821EA8" w:rsidP="00821EA8"/>
              </w:txbxContent>
            </v:textbox>
            <w10:wrap anchorx="page"/>
          </v:shape>
        </w:pict>
      </w:r>
      <w:r w:rsidR="00821EA8">
        <w:rPr>
          <w:rFonts w:hint="cs"/>
          <w:rtl/>
        </w:rPr>
        <w:t xml:space="preserve">     </w:t>
      </w:r>
    </w:p>
    <w:p w:rsidR="00821EA8" w:rsidRPr="003B55BC" w:rsidRDefault="00821EA8" w:rsidP="00821EA8">
      <w:pPr>
        <w:spacing w:line="360" w:lineRule="auto"/>
        <w:rPr>
          <w:b/>
          <w:bCs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3B55BC">
        <w:rPr>
          <w:rFonts w:hint="cs"/>
          <w:b/>
          <w:bCs/>
          <w:bdr w:val="single" w:sz="4" w:space="0" w:color="auto"/>
          <w:shd w:val="clear" w:color="auto" w:fill="FFFF99"/>
          <w:rtl/>
        </w:rPr>
        <w:t>عنوان الوحدة:الكفاية الإملائية</w:t>
      </w:r>
    </w:p>
    <w:p w:rsidR="00821EA8" w:rsidRPr="003B55BC" w:rsidRDefault="00821EA8" w:rsidP="00821EA8">
      <w:pPr>
        <w:spacing w:line="360" w:lineRule="auto"/>
        <w:rPr>
          <w:b/>
          <w:bCs/>
          <w:rtl/>
        </w:rPr>
      </w:pPr>
      <w:r w:rsidRPr="003B55BC">
        <w:rPr>
          <w:rFonts w:hint="cs"/>
          <w:b/>
          <w:bCs/>
          <w:bdr w:val="single" w:sz="4" w:space="0" w:color="auto"/>
          <w:shd w:val="clear" w:color="auto" w:fill="FFFF99"/>
          <w:rtl/>
        </w:rPr>
        <w:t xml:space="preserve"> الدرس: (نشاطات التعلم)                                      </w:t>
      </w:r>
    </w:p>
    <w:p w:rsidR="00821EA8" w:rsidRPr="00821EA8" w:rsidRDefault="0026780D" w:rsidP="00821EA8">
      <w:pPr>
        <w:spacing w:line="360" w:lineRule="auto"/>
        <w:rPr>
          <w:b/>
          <w:bCs/>
          <w:color w:val="FF00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bdr w:val="single" w:sz="4" w:space="0" w:color="auto"/>
          <w:shd w:val="clear" w:color="auto" w:fill="FFFF99"/>
          <w:rtl/>
        </w:rPr>
        <w:t xml:space="preserve">اليوم: السبت    </w:t>
      </w:r>
      <w:r w:rsidR="00821EA8" w:rsidRPr="003B55BC">
        <w:rPr>
          <w:rFonts w:hint="cs"/>
          <w:b/>
          <w:bCs/>
          <w:bdr w:val="single" w:sz="4" w:space="0" w:color="auto"/>
          <w:shd w:val="clear" w:color="auto" w:fill="FFFF99"/>
          <w:rtl/>
        </w:rPr>
        <w:t xml:space="preserve"> التاريخ:13/3</w:t>
      </w:r>
    </w:p>
    <w:tbl>
      <w:tblPr>
        <w:tblStyle w:val="-11"/>
        <w:bidiVisual/>
        <w:tblW w:w="15352" w:type="dxa"/>
        <w:tblLook w:val="01E0"/>
      </w:tblPr>
      <w:tblGrid>
        <w:gridCol w:w="856"/>
        <w:gridCol w:w="3443"/>
        <w:gridCol w:w="11053"/>
      </w:tblGrid>
      <w:tr w:rsidR="00821EA8" w:rsidRPr="00821EA8" w:rsidTr="003B55BC">
        <w:trPr>
          <w:cnfStyle w:val="100000000000"/>
          <w:trHeight w:val="553"/>
        </w:trPr>
        <w:tc>
          <w:tcPr>
            <w:cnfStyle w:val="001000000000"/>
            <w:tcW w:w="856" w:type="dxa"/>
            <w:tcBorders>
              <w:top w:val="single" w:sz="8" w:space="0" w:color="4F81BD" w:themeColor="accent1"/>
            </w:tcBorders>
          </w:tcPr>
          <w:p w:rsidR="00821EA8" w:rsidRPr="00821EA8" w:rsidRDefault="00821EA8" w:rsidP="0083629B">
            <w:pPr>
              <w:jc w:val="center"/>
              <w:rPr>
                <w:b w:val="0"/>
                <w:bCs w:val="0"/>
                <w:sz w:val="32"/>
                <w:szCs w:val="32"/>
                <w:rtl/>
              </w:rPr>
            </w:pPr>
            <w:r w:rsidRPr="00821EA8">
              <w:rPr>
                <w:rFonts w:hint="cs"/>
                <w:b w:val="0"/>
                <w:bCs w:val="0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443" w:type="dxa"/>
          </w:tcPr>
          <w:p w:rsidR="00821EA8" w:rsidRPr="00821EA8" w:rsidRDefault="00821EA8" w:rsidP="0083629B">
            <w:pPr>
              <w:jc w:val="center"/>
              <w:rPr>
                <w:b w:val="0"/>
                <w:bCs w:val="0"/>
                <w:sz w:val="32"/>
                <w:szCs w:val="32"/>
                <w:rtl/>
              </w:rPr>
            </w:pPr>
            <w:r w:rsidRPr="00821EA8">
              <w:rPr>
                <w:rFonts w:hint="cs"/>
                <w:b w:val="0"/>
                <w:bCs w:val="0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053" w:type="dxa"/>
            <w:tcBorders>
              <w:top w:val="single" w:sz="8" w:space="0" w:color="4F81BD" w:themeColor="accent1"/>
            </w:tcBorders>
          </w:tcPr>
          <w:p w:rsidR="00821EA8" w:rsidRPr="00821EA8" w:rsidRDefault="00821EA8" w:rsidP="00821EA8">
            <w:pPr>
              <w:tabs>
                <w:tab w:val="left" w:pos="517"/>
                <w:tab w:val="center" w:pos="5418"/>
              </w:tabs>
              <w:rPr>
                <w:b w:val="0"/>
                <w:bCs w:val="0"/>
                <w:sz w:val="32"/>
                <w:szCs w:val="32"/>
                <w:rtl/>
              </w:rPr>
            </w:pPr>
            <w:r w:rsidRPr="00821EA8">
              <w:rPr>
                <w:b w:val="0"/>
                <w:bCs w:val="0"/>
                <w:sz w:val="32"/>
                <w:szCs w:val="32"/>
                <w:rtl/>
              </w:rPr>
              <w:tab/>
            </w:r>
            <w:r w:rsidRPr="00821EA8">
              <w:rPr>
                <w:b w:val="0"/>
                <w:bCs w:val="0"/>
                <w:sz w:val="32"/>
                <w:szCs w:val="32"/>
                <w:rtl/>
              </w:rPr>
              <w:tab/>
            </w:r>
            <w:r w:rsidRPr="00821EA8">
              <w:rPr>
                <w:rFonts w:hint="cs"/>
                <w:b w:val="0"/>
                <w:bCs w:val="0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821EA8" w:rsidRPr="00BA0F95" w:rsidTr="003B55BC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821EA8" w:rsidRPr="00BA0F95" w:rsidRDefault="00821EA8" w:rsidP="003B55B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3443" w:type="dxa"/>
            <w:vAlign w:val="center"/>
          </w:tcPr>
          <w:p w:rsidR="00821EA8" w:rsidRPr="00821EA8" w:rsidRDefault="00821EA8" w:rsidP="003B55BC">
            <w:pPr>
              <w:jc w:val="center"/>
              <w:rPr>
                <w:color w:val="00B0F0"/>
                <w:sz w:val="28"/>
                <w:szCs w:val="28"/>
                <w:rtl/>
              </w:rPr>
            </w:pPr>
            <w:r w:rsidRPr="00821EA8">
              <w:rPr>
                <w:rFonts w:hint="cs"/>
                <w:color w:val="00B0F0"/>
                <w:sz w:val="28"/>
                <w:szCs w:val="28"/>
                <w:rtl/>
              </w:rPr>
              <w:t>أن يلخص الطالب أعراف الكتابة وفوائدها</w:t>
            </w:r>
          </w:p>
        </w:tc>
        <w:tc>
          <w:tcPr>
            <w:cnfStyle w:val="000100000000"/>
            <w:tcW w:w="11053" w:type="dxa"/>
          </w:tcPr>
          <w:p w:rsidR="00821EA8" w:rsidRPr="00DB1748" w:rsidRDefault="00821EA8" w:rsidP="00DB1748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rtl/>
              </w:rPr>
            </w:pPr>
            <w:r w:rsidRPr="00DB1748">
              <w:rPr>
                <w:rFonts w:hint="cs"/>
                <w:sz w:val="28"/>
                <w:szCs w:val="28"/>
                <w:rtl/>
              </w:rPr>
              <w:t>نشاط فردي</w:t>
            </w:r>
          </w:p>
          <w:p w:rsidR="00821EA8" w:rsidRPr="00DB1748" w:rsidRDefault="00821EA8" w:rsidP="00DB1748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rtl/>
              </w:rPr>
            </w:pPr>
            <w:r w:rsidRPr="00DB1748">
              <w:rPr>
                <w:rFonts w:hint="cs"/>
                <w:sz w:val="28"/>
                <w:szCs w:val="28"/>
                <w:rtl/>
              </w:rPr>
              <w:t>يصنف الطلاب أعراف الكتابة المعطاة بحسب الرسم إلى (أعراف إلزامية، وأعراف اختيارية). ثم يبينون أهمية كل منها، وأثرها الكتابي والقرائي.</w:t>
            </w:r>
          </w:p>
          <w:p w:rsidR="00821EA8" w:rsidRPr="00DB1748" w:rsidRDefault="00DB1748" w:rsidP="00DB1748">
            <w:pPr>
              <w:pStyle w:val="a5"/>
              <w:numPr>
                <w:ilvl w:val="0"/>
                <w:numId w:val="2"/>
              </w:numPr>
              <w:rPr>
                <w:sz w:val="28"/>
                <w:szCs w:val="28"/>
                <w:rtl/>
              </w:rPr>
            </w:pPr>
            <w:r w:rsidRPr="00DB1748">
              <w:rPr>
                <w:rFonts w:hint="cs"/>
                <w:sz w:val="28"/>
                <w:szCs w:val="28"/>
                <w:rtl/>
              </w:rPr>
              <w:t>يستمع الطلاب لإجابات بعضهم البعض ويصلحون أخطاءهم.</w:t>
            </w:r>
          </w:p>
        </w:tc>
      </w:tr>
      <w:tr w:rsidR="00821EA8" w:rsidRPr="00BA0F95" w:rsidTr="003B55BC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821EA8" w:rsidRPr="00BA0F95" w:rsidRDefault="00DB1748" w:rsidP="003B55B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3443" w:type="dxa"/>
            <w:vAlign w:val="center"/>
          </w:tcPr>
          <w:p w:rsidR="00821EA8" w:rsidRPr="00821EA8" w:rsidRDefault="00DB1748" w:rsidP="003B55BC">
            <w:pPr>
              <w:jc w:val="center"/>
              <w:rPr>
                <w:color w:val="00B0F0"/>
                <w:sz w:val="28"/>
                <w:szCs w:val="28"/>
                <w:rtl/>
              </w:rPr>
            </w:pPr>
            <w:r>
              <w:rPr>
                <w:rFonts w:hint="cs"/>
                <w:color w:val="00B0F0"/>
                <w:sz w:val="28"/>
                <w:szCs w:val="28"/>
                <w:rtl/>
              </w:rPr>
              <w:t>أن يبين الطالب أهمية الالتزام بعلامات الترقيم وأعراف الكتابة</w:t>
            </w:r>
          </w:p>
        </w:tc>
        <w:tc>
          <w:tcPr>
            <w:cnfStyle w:val="000100000000"/>
            <w:tcW w:w="11053" w:type="dxa"/>
          </w:tcPr>
          <w:p w:rsidR="00821EA8" w:rsidRPr="00DB1748" w:rsidRDefault="00DB1748" w:rsidP="00DB1748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  <w:rtl/>
              </w:rPr>
            </w:pPr>
            <w:r w:rsidRPr="00DB1748">
              <w:rPr>
                <w:rFonts w:hint="cs"/>
                <w:sz w:val="28"/>
                <w:szCs w:val="28"/>
                <w:rtl/>
              </w:rPr>
              <w:t xml:space="preserve">نشاط فردي </w:t>
            </w:r>
          </w:p>
          <w:p w:rsidR="00DB1748" w:rsidRPr="00DB1748" w:rsidRDefault="00DB1748" w:rsidP="00DB1748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  <w:rtl/>
              </w:rPr>
            </w:pPr>
            <w:r w:rsidRPr="00DB1748">
              <w:rPr>
                <w:rFonts w:hint="cs"/>
                <w:sz w:val="28"/>
                <w:szCs w:val="28"/>
                <w:rtl/>
              </w:rPr>
              <w:t>يكتب كل طالب جملا تشبيهية تصور أهمية علامات الترقيم وأعراف الكتابة، من مثل:</w:t>
            </w:r>
          </w:p>
          <w:p w:rsidR="00DB1748" w:rsidRDefault="00DB1748" w:rsidP="00DB1748">
            <w:pPr>
              <w:pStyle w:val="a5"/>
              <w:numPr>
                <w:ilvl w:val="3"/>
                <w:numId w:val="3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كما يساعد تصنيف الكتب في المكتبة بحسب (تصنيف ديوي العشري) على سرعة الوصول إلى الكتاب المطلوب. بساعد علامات الترقيم وأعراف الكتابة على سرعة الوصول إلى المعنى.</w:t>
            </w:r>
          </w:p>
          <w:p w:rsidR="00DB1748" w:rsidRPr="003B55BC" w:rsidRDefault="00DB1748" w:rsidP="003B55BC">
            <w:pPr>
              <w:pStyle w:val="a5"/>
              <w:numPr>
                <w:ilvl w:val="4"/>
                <w:numId w:val="3"/>
              </w:numPr>
              <w:rPr>
                <w:sz w:val="28"/>
                <w:szCs w:val="28"/>
              </w:rPr>
            </w:pPr>
            <w:r w:rsidRPr="003B55BC">
              <w:rPr>
                <w:rFonts w:hint="cs"/>
                <w:sz w:val="28"/>
                <w:szCs w:val="28"/>
                <w:rtl/>
              </w:rPr>
              <w:t>الكتابة المنظمة الملتزمة بعلامات الترقيم وأعراف الكتابة. كالحديقة الجميلة المنسقة، التي تقصل الممرات بين أجزائها.</w:t>
            </w:r>
          </w:p>
          <w:p w:rsidR="00DB1748" w:rsidRPr="00DB1748" w:rsidRDefault="00DB1748" w:rsidP="00DB1748">
            <w:pPr>
              <w:pStyle w:val="a5"/>
              <w:numPr>
                <w:ilvl w:val="0"/>
                <w:numId w:val="5"/>
              </w:numPr>
              <w:rPr>
                <w:sz w:val="28"/>
                <w:szCs w:val="28"/>
                <w:rtl/>
              </w:rPr>
            </w:pPr>
            <w:r w:rsidRPr="00DB1748">
              <w:rPr>
                <w:rFonts w:hint="cs"/>
                <w:sz w:val="28"/>
                <w:szCs w:val="28"/>
                <w:rtl/>
              </w:rPr>
              <w:t>يقرأ الطلاب إجاباتهم ,ويفاضلون بينها.</w:t>
            </w:r>
          </w:p>
        </w:tc>
      </w:tr>
      <w:tr w:rsidR="00821EA8" w:rsidRPr="00BA0F95" w:rsidTr="003B55BC">
        <w:trPr>
          <w:cnfStyle w:val="000000100000"/>
          <w:trHeight w:val="864"/>
        </w:trPr>
        <w:tc>
          <w:tcPr>
            <w:cnfStyle w:val="001000000000"/>
            <w:tcW w:w="856" w:type="dxa"/>
            <w:vAlign w:val="center"/>
          </w:tcPr>
          <w:p w:rsidR="00821EA8" w:rsidRPr="00BA0F95" w:rsidRDefault="003B55BC" w:rsidP="003B55BC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cnfStyle w:val="000010000000"/>
            <w:tcW w:w="3443" w:type="dxa"/>
            <w:vAlign w:val="center"/>
          </w:tcPr>
          <w:p w:rsidR="003B55BC" w:rsidRPr="00821EA8" w:rsidRDefault="003B55BC" w:rsidP="003B55BC">
            <w:pPr>
              <w:jc w:val="center"/>
              <w:rPr>
                <w:color w:val="00B0F0"/>
                <w:sz w:val="28"/>
                <w:szCs w:val="28"/>
                <w:rtl/>
              </w:rPr>
            </w:pPr>
            <w:r>
              <w:rPr>
                <w:rFonts w:hint="cs"/>
                <w:color w:val="00B0F0"/>
                <w:sz w:val="28"/>
                <w:szCs w:val="28"/>
                <w:rtl/>
              </w:rPr>
              <w:t>أن يلخص الطالب حالات رسم الألف المتطرفة بصورتيها.</w:t>
            </w:r>
          </w:p>
          <w:p w:rsidR="00821EA8" w:rsidRPr="00821EA8" w:rsidRDefault="00821EA8" w:rsidP="003B55BC">
            <w:pPr>
              <w:jc w:val="center"/>
              <w:rPr>
                <w:color w:val="00B0F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053" w:type="dxa"/>
          </w:tcPr>
          <w:p w:rsidR="00821EA8" w:rsidRDefault="003B55BC" w:rsidP="003B55BC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مجموعات</w:t>
            </w:r>
          </w:p>
          <w:p w:rsidR="003B55BC" w:rsidRDefault="003B55BC" w:rsidP="003B55BC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يستعين الطلاب بمراجعهم ، ويتعاونون لتلخيص مواضع رسم الألف على أصل صورتها، ومواضع رسمها على صورة الياء، ويعطون أمثلة على كل موضع.</w:t>
            </w:r>
          </w:p>
          <w:p w:rsidR="003B55BC" w:rsidRPr="008D62B2" w:rsidRDefault="003B55BC" w:rsidP="003B55BC">
            <w:pPr>
              <w:pStyle w:val="a5"/>
              <w:numPr>
                <w:ilvl w:val="0"/>
                <w:numId w:val="6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تعرض المجموعات إجاباتها،وتستوفيها مما لدى الآخرين</w:t>
            </w:r>
          </w:p>
        </w:tc>
      </w:tr>
      <w:tr w:rsidR="00821EA8" w:rsidRPr="00BA0F95" w:rsidTr="003B55BC">
        <w:trPr>
          <w:cnfStyle w:val="010000000000"/>
          <w:trHeight w:val="1118"/>
        </w:trPr>
        <w:tc>
          <w:tcPr>
            <w:cnfStyle w:val="001000000000"/>
            <w:tcW w:w="856" w:type="dxa"/>
          </w:tcPr>
          <w:p w:rsidR="00821EA8" w:rsidRPr="005B37BC" w:rsidRDefault="00821EA8" w:rsidP="0083629B">
            <w:pPr>
              <w:rPr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3443" w:type="dxa"/>
          </w:tcPr>
          <w:p w:rsidR="00821EA8" w:rsidRPr="008D62B2" w:rsidRDefault="00821EA8" w:rsidP="0083629B">
            <w:pPr>
              <w:rPr>
                <w:b w:val="0"/>
                <w:bCs w:val="0"/>
                <w:color w:val="00B0F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3" w:type="dxa"/>
          </w:tcPr>
          <w:p w:rsidR="00821EA8" w:rsidRPr="00BA0F95" w:rsidRDefault="00821EA8" w:rsidP="0083629B">
            <w:pPr>
              <w:rPr>
                <w:sz w:val="24"/>
                <w:szCs w:val="24"/>
                <w:rtl/>
              </w:rPr>
            </w:pPr>
          </w:p>
        </w:tc>
      </w:tr>
    </w:tbl>
    <w:p w:rsidR="00821EA8" w:rsidRPr="00BA0F95" w:rsidRDefault="00821EA8" w:rsidP="00821EA8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821EA8" w:rsidRPr="00BA0F95" w:rsidTr="0083629B">
        <w:tc>
          <w:tcPr>
            <w:tcW w:w="3473" w:type="dxa"/>
            <w:shd w:val="clear" w:color="auto" w:fill="FFCC99"/>
            <w:vAlign w:val="center"/>
          </w:tcPr>
          <w:p w:rsidR="00821EA8" w:rsidRPr="00BA0F95" w:rsidRDefault="00821EA8" w:rsidP="0083629B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821EA8" w:rsidRPr="00BA0F95" w:rsidRDefault="00821EA8" w:rsidP="0083629B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821EA8" w:rsidRPr="00BA0F95" w:rsidRDefault="00821EA8" w:rsidP="0083629B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821EA8" w:rsidRPr="00BA0F95" w:rsidTr="0083629B">
        <w:trPr>
          <w:trHeight w:val="843"/>
        </w:trPr>
        <w:tc>
          <w:tcPr>
            <w:tcW w:w="3473" w:type="dxa"/>
          </w:tcPr>
          <w:p w:rsidR="00821EA8" w:rsidRPr="003B55BC" w:rsidRDefault="00821EA8" w:rsidP="0083629B">
            <w:pPr>
              <w:rPr>
                <w:b/>
                <w:bCs/>
                <w:rtl/>
              </w:rPr>
            </w:pPr>
            <w:r w:rsidRPr="003B55BC">
              <w:rPr>
                <w:rFonts w:hint="cs"/>
                <w:b/>
                <w:bCs/>
                <w:rtl/>
              </w:rPr>
              <w:t>التعلم التعاوني، الحوار والمناقشة، مناقشة الطلاب لبعضهم، الألعاب الجماعية.</w:t>
            </w:r>
          </w:p>
        </w:tc>
        <w:tc>
          <w:tcPr>
            <w:tcW w:w="3473" w:type="dxa"/>
          </w:tcPr>
          <w:p w:rsidR="00821EA8" w:rsidRPr="00BA0F95" w:rsidRDefault="00821EA8" w:rsidP="0083629B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821EA8" w:rsidRPr="00BA0F95" w:rsidRDefault="00821EA8" w:rsidP="003B55B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النشاط رقم( </w:t>
            </w:r>
            <w:r w:rsidR="003B55BC">
              <w:rPr>
                <w:rFonts w:hint="cs"/>
                <w:b/>
                <w:bCs/>
                <w:rtl/>
              </w:rPr>
              <w:t>1</w:t>
            </w:r>
            <w:r>
              <w:rPr>
                <w:rFonts w:hint="cs"/>
                <w:b/>
                <w:bCs/>
                <w:rtl/>
              </w:rPr>
              <w:t>)</w:t>
            </w:r>
            <w:r w:rsidR="003B55BC">
              <w:rPr>
                <w:rFonts w:hint="cs"/>
                <w:b/>
                <w:bCs/>
                <w:rtl/>
              </w:rPr>
              <w:t xml:space="preserve"> ص 32</w:t>
            </w:r>
          </w:p>
        </w:tc>
      </w:tr>
    </w:tbl>
    <w:p w:rsidR="00591CC8" w:rsidRPr="00821EA8" w:rsidRDefault="00591CC8"/>
    <w:sectPr w:rsidR="00591CC8" w:rsidRPr="00821EA8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708" w:rsidRDefault="00E80708" w:rsidP="004E3E9B">
      <w:r>
        <w:separator/>
      </w:r>
    </w:p>
  </w:endnote>
  <w:endnote w:type="continuationSeparator" w:id="1">
    <w:p w:rsidR="00E80708" w:rsidRDefault="00E80708" w:rsidP="004E3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708" w:rsidRDefault="00E80708" w:rsidP="004E3E9B">
      <w:r>
        <w:separator/>
      </w:r>
    </w:p>
  </w:footnote>
  <w:footnote w:type="continuationSeparator" w:id="1">
    <w:p w:rsidR="00E80708" w:rsidRDefault="00E80708" w:rsidP="004E3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88550D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16"/>
      </v:shape>
    </w:pict>
  </w:numPicBullet>
  <w:abstractNum w:abstractNumId="0">
    <w:nsid w:val="094547FC"/>
    <w:multiLevelType w:val="hybridMultilevel"/>
    <w:tmpl w:val="AE4880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0011D"/>
    <w:multiLevelType w:val="hybridMultilevel"/>
    <w:tmpl w:val="EDAC6D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F58F9"/>
    <w:multiLevelType w:val="hybridMultilevel"/>
    <w:tmpl w:val="3CA290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CF6481"/>
    <w:multiLevelType w:val="hybridMultilevel"/>
    <w:tmpl w:val="CEEA9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4635AD"/>
    <w:multiLevelType w:val="multilevel"/>
    <w:tmpl w:val="01A800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1EA8"/>
    <w:rsid w:val="00211502"/>
    <w:rsid w:val="0026780D"/>
    <w:rsid w:val="003B55BC"/>
    <w:rsid w:val="004E3E9B"/>
    <w:rsid w:val="00591CC8"/>
    <w:rsid w:val="00821EA8"/>
    <w:rsid w:val="0088550D"/>
    <w:rsid w:val="00AB232D"/>
    <w:rsid w:val="00DB04CE"/>
    <w:rsid w:val="00DB1748"/>
    <w:rsid w:val="00E8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A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1EA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1EA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821EA8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821E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821E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821EA8"/>
    <w:pPr>
      <w:ind w:left="720"/>
      <w:contextualSpacing/>
    </w:pPr>
  </w:style>
  <w:style w:type="table" w:styleId="-6">
    <w:name w:val="Light List Accent 6"/>
    <w:basedOn w:val="a1"/>
    <w:uiPriority w:val="61"/>
    <w:rsid w:val="00DB17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3B55BC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3B55B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aag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2010-02-27T12:07:00Z</cp:lastPrinted>
  <dcterms:created xsi:type="dcterms:W3CDTF">2010-02-27T11:39:00Z</dcterms:created>
  <dcterms:modified xsi:type="dcterms:W3CDTF">2010-03-05T18:52:00Z</dcterms:modified>
</cp:coreProperties>
</file>